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292E57F" wp14:editId="087B1EBE">
            <wp:simplePos x="0" y="0"/>
            <wp:positionH relativeFrom="margin">
              <wp:posOffset>51540</wp:posOffset>
            </wp:positionH>
            <wp:positionV relativeFrom="paragraph">
              <wp:posOffset>73494</wp:posOffset>
            </wp:positionV>
            <wp:extent cx="888558" cy="906449"/>
            <wp:effectExtent l="0" t="0" r="6985" b="8255"/>
            <wp:wrapNone/>
            <wp:docPr id="105" name="Imagem 105" descr="brasao_pb_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58" cy="906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sz w:val="20"/>
          <w:szCs w:val="20"/>
        </w:rPr>
        <w:t>PREFEITURA DE SÃO JOSÉ DOS CAMPOS</w:t>
      </w: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sz w:val="20"/>
          <w:szCs w:val="20"/>
        </w:rPr>
        <w:tab/>
      </w: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sz w:val="20"/>
          <w:szCs w:val="20"/>
        </w:rPr>
        <w:t>PROJETO ESPORTIVO / LEI DE INCENTIVO FISCAL – LIF</w:t>
      </w: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11D5">
        <w:rPr>
          <w:rFonts w:ascii="Arial" w:hAnsi="Arial" w:cs="Arial"/>
          <w:b/>
          <w:sz w:val="20"/>
          <w:szCs w:val="20"/>
        </w:rPr>
        <w:t>ORÇAMENTO</w:t>
      </w:r>
      <w:r w:rsidR="00140794" w:rsidRPr="00C611D5">
        <w:rPr>
          <w:rFonts w:ascii="Arial" w:hAnsi="Arial" w:cs="Arial"/>
          <w:b/>
          <w:sz w:val="20"/>
          <w:szCs w:val="20"/>
        </w:rPr>
        <w:t xml:space="preserve"> / PROJETO </w:t>
      </w:r>
      <w:r w:rsidR="009C1EA0" w:rsidRPr="00C611D5">
        <w:rPr>
          <w:rFonts w:ascii="Arial" w:hAnsi="Arial" w:cs="Arial"/>
          <w:b/>
          <w:sz w:val="20"/>
          <w:szCs w:val="20"/>
        </w:rPr>
        <w:t>SÓCIO DESPORTIVO</w:t>
      </w:r>
    </w:p>
    <w:p w:rsidR="006B1577" w:rsidRPr="00C611D5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C611D5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C611D5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1A79" wp14:editId="6E5B3778">
                <wp:simplePos x="0" y="0"/>
                <wp:positionH relativeFrom="margin">
                  <wp:posOffset>1181100</wp:posOffset>
                </wp:positionH>
                <wp:positionV relativeFrom="paragraph">
                  <wp:posOffset>95250</wp:posOffset>
                </wp:positionV>
                <wp:extent cx="4457700" cy="350196"/>
                <wp:effectExtent l="0" t="0" r="0" b="0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501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77" w:rsidRPr="002473A4" w:rsidRDefault="000F6B68" w:rsidP="006B15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F6B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ANEXO XVII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- 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CRONOGRAMA FINANCEIRO</w:t>
                            </w:r>
                            <w:r w:rsidR="0003251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ANUAL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: RESUMO POR DESPESA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431A79" id="Retângulo 102" o:spid="_x0000_s1026" style="position:absolute;left:0;text-align:left;margin-left:93pt;margin-top:7.5pt;width:351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" fillcolor="white [3212]" stroked="f" strokeweight=".25pt">
                <v:textbox>
                  <w:txbxContent>
                    <w:p w:rsidR="006B1577" w:rsidRPr="002473A4" w:rsidRDefault="000F6B68" w:rsidP="006B157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0F6B6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ANEXO XVII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- 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CRONOGRAMA FINANCEIRO</w:t>
                      </w:r>
                      <w:r w:rsidR="0003251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ANUAL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: RESUMO POR DESPESA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577" w:rsidRPr="00C611D5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"/>
        <w:gridCol w:w="6692"/>
        <w:gridCol w:w="3402"/>
      </w:tblGrid>
      <w:tr w:rsidR="006B1577" w:rsidRPr="00C611D5" w:rsidTr="00DB6FFD">
        <w:trPr>
          <w:trHeight w:hRule="exact" w:val="170"/>
        </w:trPr>
        <w:tc>
          <w:tcPr>
            <w:tcW w:w="10622" w:type="dxa"/>
            <w:gridSpan w:val="3"/>
            <w:tcBorders>
              <w:bottom w:val="nil"/>
            </w:tcBorders>
          </w:tcPr>
          <w:p w:rsidR="006B1577" w:rsidRPr="00C611D5" w:rsidRDefault="006B1577" w:rsidP="000130AB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577" w:rsidRPr="00C611D5" w:rsidTr="007A1DE3">
        <w:trPr>
          <w:trHeight w:val="1298"/>
        </w:trPr>
        <w:tc>
          <w:tcPr>
            <w:tcW w:w="10622" w:type="dxa"/>
            <w:gridSpan w:val="3"/>
            <w:tcBorders>
              <w:top w:val="nil"/>
            </w:tcBorders>
            <w:vAlign w:val="bottom"/>
          </w:tcPr>
          <w:p w:rsidR="00CE4740" w:rsidRPr="00C611D5" w:rsidRDefault="00CE4740" w:rsidP="000130AB">
            <w:pPr>
              <w:tabs>
                <w:tab w:val="center" w:pos="4536"/>
              </w:tabs>
              <w:spacing w:after="100" w:afterAutospacing="1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E48C3" w:rsidRPr="00AE6AB7" w:rsidRDefault="00CE4740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6AB7">
              <w:rPr>
                <w:rFonts w:ascii="Arial" w:hAnsi="Arial" w:cs="Arial"/>
                <w:b/>
                <w:i/>
                <w:sz w:val="20"/>
                <w:szCs w:val="20"/>
              </w:rPr>
              <w:t>NOME DO PROJETO</w:t>
            </w:r>
            <w:r w:rsidR="004961FF" w:rsidRPr="00AE6AB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4961FF" w:rsidRPr="00AE6AB7" w:rsidRDefault="008A20CE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E6AB7">
              <w:rPr>
                <w:rFonts w:ascii="Arial" w:hAnsi="Arial" w:cs="Arial"/>
                <w:b/>
                <w:i/>
                <w:sz w:val="20"/>
                <w:szCs w:val="20"/>
              </w:rPr>
              <w:t>NÚ</w:t>
            </w:r>
            <w:r w:rsidR="004961FF" w:rsidRPr="00AE6AB7">
              <w:rPr>
                <w:rFonts w:ascii="Arial" w:hAnsi="Arial" w:cs="Arial"/>
                <w:b/>
                <w:i/>
                <w:sz w:val="20"/>
                <w:szCs w:val="20"/>
              </w:rPr>
              <w:t>MERO DO CRONOGRAMA:</w:t>
            </w:r>
            <w:r w:rsidR="00234F26" w:rsidRPr="00AE6AB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DATA</w:t>
            </w:r>
            <w:r w:rsidR="00234F26" w:rsidRPr="00AE6AB7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6B1577" w:rsidRPr="00C611D5" w:rsidRDefault="006B1577" w:rsidP="000130AB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TIPO DE DESPESA                                                           VALOR ANUAL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AGÊNCIA CAPTADORA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ALIMENTAÇÃO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ARBITRAGEM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MATERIAL ESPORTIVO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MEDICAMENTOS E AFINS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TARIFAS BANCÁRIAS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9C1EA0">
        <w:trPr>
          <w:trHeight w:val="312"/>
        </w:trPr>
        <w:tc>
          <w:tcPr>
            <w:tcW w:w="528" w:type="dxa"/>
            <w:vAlign w:val="bottom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1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92" w:type="dxa"/>
          </w:tcPr>
          <w:p w:rsidR="001114CC" w:rsidRPr="00C611D5" w:rsidRDefault="001114CC" w:rsidP="001114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bCs/>
                <w:sz w:val="20"/>
                <w:szCs w:val="20"/>
              </w:rPr>
              <w:t>TRANSPORTE</w:t>
            </w:r>
          </w:p>
        </w:tc>
        <w:tc>
          <w:tcPr>
            <w:tcW w:w="3402" w:type="dxa"/>
          </w:tcPr>
          <w:p w:rsidR="001114CC" w:rsidRDefault="001114CC" w:rsidP="001114CC">
            <w:r w:rsidRPr="00922F81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1114CC" w:rsidRPr="00C611D5" w:rsidTr="00022875">
        <w:trPr>
          <w:trHeight w:val="312"/>
        </w:trPr>
        <w:tc>
          <w:tcPr>
            <w:tcW w:w="7220" w:type="dxa"/>
            <w:gridSpan w:val="2"/>
          </w:tcPr>
          <w:p w:rsidR="001114CC" w:rsidRPr="00C611D5" w:rsidRDefault="001114CC" w:rsidP="001114CC">
            <w:pPr>
              <w:tabs>
                <w:tab w:val="center" w:pos="4536"/>
              </w:tabs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1D5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402" w:type="dxa"/>
          </w:tcPr>
          <w:p w:rsidR="001114CC" w:rsidRPr="00C611D5" w:rsidRDefault="001114CC" w:rsidP="00111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  <w:bookmarkStart w:id="0" w:name="_GoBack"/>
            <w:bookmarkEnd w:id="0"/>
          </w:p>
        </w:tc>
      </w:tr>
    </w:tbl>
    <w:p w:rsidR="00144811" w:rsidRPr="00C611D5" w:rsidRDefault="00144811" w:rsidP="00022875">
      <w:pPr>
        <w:pStyle w:val="Legenda"/>
        <w:rPr>
          <w:rFonts w:ascii="Arial" w:hAnsi="Arial" w:cs="Arial"/>
          <w:sz w:val="20"/>
          <w:szCs w:val="20"/>
        </w:rPr>
      </w:pPr>
    </w:p>
    <w:p w:rsidR="00234F26" w:rsidRPr="00C611D5" w:rsidRDefault="00234F26" w:rsidP="00234F26">
      <w:pPr>
        <w:rPr>
          <w:rFonts w:ascii="Arial" w:hAnsi="Arial" w:cs="Arial"/>
          <w:sz w:val="20"/>
          <w:szCs w:val="20"/>
        </w:rPr>
      </w:pPr>
    </w:p>
    <w:p w:rsidR="00234F26" w:rsidRPr="00C611D5" w:rsidRDefault="00234F26" w:rsidP="00234F26">
      <w:pPr>
        <w:rPr>
          <w:rFonts w:ascii="Arial" w:hAnsi="Arial" w:cs="Arial"/>
          <w:sz w:val="20"/>
          <w:szCs w:val="20"/>
        </w:rPr>
      </w:pPr>
    </w:p>
    <w:p w:rsidR="00234F26" w:rsidRPr="00C611D5" w:rsidRDefault="00234F26" w:rsidP="00234F26">
      <w:pPr>
        <w:rPr>
          <w:rFonts w:ascii="Arial" w:hAnsi="Arial" w:cs="Arial"/>
          <w:sz w:val="20"/>
          <w:szCs w:val="20"/>
        </w:rPr>
      </w:pPr>
    </w:p>
    <w:p w:rsidR="00234F26" w:rsidRPr="00C611D5" w:rsidRDefault="00234F26" w:rsidP="00234F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sz w:val="20"/>
          <w:szCs w:val="20"/>
        </w:rPr>
        <w:t>____________________________________</w:t>
      </w:r>
    </w:p>
    <w:p w:rsidR="00234F26" w:rsidRPr="00C611D5" w:rsidRDefault="00234F26" w:rsidP="00234F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1D5">
        <w:rPr>
          <w:rFonts w:ascii="Arial" w:hAnsi="Arial" w:cs="Arial"/>
          <w:sz w:val="20"/>
          <w:szCs w:val="20"/>
        </w:rPr>
        <w:t>Assinatura do Responsável pelo Projeto</w:t>
      </w:r>
    </w:p>
    <w:p w:rsidR="00234F26" w:rsidRPr="00C611D5" w:rsidRDefault="00234F26" w:rsidP="00234F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F26" w:rsidRPr="00C611D5" w:rsidRDefault="00234F26" w:rsidP="00234F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4F26" w:rsidRDefault="00234F26" w:rsidP="00234F26">
      <w:pPr>
        <w:spacing w:after="0" w:line="240" w:lineRule="auto"/>
        <w:jc w:val="center"/>
        <w:rPr>
          <w:sz w:val="24"/>
          <w:szCs w:val="24"/>
        </w:rPr>
      </w:pPr>
    </w:p>
    <w:p w:rsidR="00234F26" w:rsidRDefault="00234F26" w:rsidP="00234F26">
      <w:pPr>
        <w:spacing w:after="0" w:line="240" w:lineRule="auto"/>
        <w:jc w:val="center"/>
        <w:rPr>
          <w:sz w:val="24"/>
          <w:szCs w:val="24"/>
        </w:rPr>
      </w:pPr>
    </w:p>
    <w:p w:rsidR="00234F26" w:rsidRDefault="00234F26" w:rsidP="00234F26">
      <w:pPr>
        <w:spacing w:after="0" w:line="240" w:lineRule="auto"/>
        <w:jc w:val="center"/>
        <w:rPr>
          <w:sz w:val="24"/>
          <w:szCs w:val="24"/>
        </w:rPr>
      </w:pPr>
    </w:p>
    <w:p w:rsidR="00234F26" w:rsidRDefault="00234F26" w:rsidP="00234F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34F26" w:rsidRDefault="00234F26" w:rsidP="00234F2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 da Entidade</w:t>
      </w:r>
    </w:p>
    <w:p w:rsidR="00234F26" w:rsidRPr="00234F26" w:rsidRDefault="00234F26" w:rsidP="00234F26"/>
    <w:sectPr w:rsidR="00234F26" w:rsidRPr="00234F26" w:rsidSect="006B1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7"/>
    <w:rsid w:val="00022875"/>
    <w:rsid w:val="0003251F"/>
    <w:rsid w:val="000F6B68"/>
    <w:rsid w:val="001114CC"/>
    <w:rsid w:val="00140794"/>
    <w:rsid w:val="00144811"/>
    <w:rsid w:val="00234F26"/>
    <w:rsid w:val="00372515"/>
    <w:rsid w:val="0043294E"/>
    <w:rsid w:val="004961FF"/>
    <w:rsid w:val="0051482E"/>
    <w:rsid w:val="00584AAF"/>
    <w:rsid w:val="005F11E2"/>
    <w:rsid w:val="006963F2"/>
    <w:rsid w:val="006B1577"/>
    <w:rsid w:val="0072249F"/>
    <w:rsid w:val="007A1DE3"/>
    <w:rsid w:val="008A20CE"/>
    <w:rsid w:val="00940E2B"/>
    <w:rsid w:val="009C1EA0"/>
    <w:rsid w:val="00AE6AB7"/>
    <w:rsid w:val="00BE48C3"/>
    <w:rsid w:val="00C00231"/>
    <w:rsid w:val="00C611D5"/>
    <w:rsid w:val="00C64F57"/>
    <w:rsid w:val="00CD583B"/>
    <w:rsid w:val="00CE4740"/>
    <w:rsid w:val="00D12A65"/>
    <w:rsid w:val="00DB6FFD"/>
    <w:rsid w:val="00E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46735-3B29-4D62-8210-1CF6E73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B15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A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Catarina Silva Fernandes de Oliveira</dc:creator>
  <cp:keywords/>
  <dc:description/>
  <cp:lastModifiedBy>FELIPE GIORDANNE SIMOES FERREIRA DA SILVA</cp:lastModifiedBy>
  <cp:revision>13</cp:revision>
  <cp:lastPrinted>2021-07-23T14:53:00Z</cp:lastPrinted>
  <dcterms:created xsi:type="dcterms:W3CDTF">2019-11-26T17:29:00Z</dcterms:created>
  <dcterms:modified xsi:type="dcterms:W3CDTF">2024-05-24T13:17:00Z</dcterms:modified>
</cp:coreProperties>
</file>