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F55374">
        <w:t xml:space="preserve"> Produção d</w:t>
      </w:r>
      <w:r w:rsidR="00F55374" w:rsidRPr="00F55374">
        <w:t xml:space="preserve">e Farinha </w:t>
      </w:r>
      <w:r w:rsidR="00F55374">
        <w:t>d</w:t>
      </w:r>
      <w:r w:rsidR="00F55374" w:rsidRPr="00F55374">
        <w:t xml:space="preserve">e Mandioca </w:t>
      </w:r>
      <w:r w:rsidR="00F55374">
        <w:t>e</w:t>
      </w:r>
      <w:r w:rsidR="00F55374" w:rsidRPr="00F55374">
        <w:t xml:space="preserve"> Derivados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F55374">
            <w:pPr>
              <w:pStyle w:val="PargrafodaLista"/>
              <w:numPr>
                <w:ilvl w:val="0"/>
                <w:numId w:val="9"/>
              </w:numPr>
              <w:ind w:left="349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55374" w:rsidRPr="00F55374">
              <w:rPr>
                <w:b/>
              </w:rPr>
              <w:t xml:space="preserve">1063-5/00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55374" w:rsidRPr="00F55374" w:rsidRDefault="00F55374" w:rsidP="00F5537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374">
              <w:rPr>
                <w:rFonts w:asciiTheme="minorHAnsi" w:hAnsiTheme="minorHAnsi" w:cstheme="minorHAnsi"/>
                <w:sz w:val="22"/>
                <w:szCs w:val="22"/>
              </w:rPr>
              <w:t>Estabelecimento fabricante de farinha de mandioca.</w:t>
            </w:r>
          </w:p>
          <w:p w:rsidR="00F55374" w:rsidRPr="00F55374" w:rsidRDefault="00F55374" w:rsidP="00F5537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374">
              <w:rPr>
                <w:rFonts w:asciiTheme="minorHAnsi" w:hAnsiTheme="minorHAnsi" w:cstheme="minorHAnsi"/>
                <w:sz w:val="22"/>
                <w:szCs w:val="22"/>
              </w:rPr>
              <w:t>Estabelecimento fabricante de outros derivados de mandioca: raspa, farinha de raspa, etc.</w:t>
            </w:r>
          </w:p>
          <w:p w:rsidR="00F55374" w:rsidRPr="009B769C" w:rsidRDefault="00F55374" w:rsidP="00F5537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F55374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farinha de mandioca e ou de outros derivados de mandioca, como, raspa, farinha de raspa, entre outros, de fabricação industrial.</w:t>
            </w:r>
            <w:bookmarkStart w:id="0" w:name="_GoBack"/>
            <w:bookmarkEnd w:id="0"/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9B769C">
        <w:trPr>
          <w:trHeight w:val="959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653215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55374" w:rsidRDefault="001A1DA5" w:rsidP="00F553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5374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5537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5374" w:rsidRPr="002754F4" w:rsidRDefault="00653215" w:rsidP="00F5537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55374" w:rsidRDefault="00F55374" w:rsidP="0065321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2C545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55374" w:rsidRPr="00F55374" w:rsidRDefault="00F55374" w:rsidP="00F553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5374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5537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5374" w:rsidRPr="002754F4" w:rsidRDefault="00653215" w:rsidP="00F5537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55374" w:rsidRDefault="00F55374" w:rsidP="0065321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2C545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F55374" w:rsidRPr="00F55374" w:rsidRDefault="00F55374" w:rsidP="00F553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5374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5537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5374" w:rsidRPr="002754F4" w:rsidRDefault="00653215" w:rsidP="00F5537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55374" w:rsidRDefault="00F55374" w:rsidP="0065321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55374" w:rsidRPr="00F55374" w:rsidRDefault="009B769C" w:rsidP="009B76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B76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55374" w:rsidRPr="00F55374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B769C" w:rsidRPr="00870B04" w:rsidTr="009B769C">
        <w:trPr>
          <w:trHeight w:val="700"/>
          <w:jc w:val="center"/>
        </w:trPr>
        <w:tc>
          <w:tcPr>
            <w:tcW w:w="562" w:type="dxa"/>
            <w:vAlign w:val="center"/>
          </w:tcPr>
          <w:p w:rsidR="009B769C" w:rsidRPr="002754F4" w:rsidRDefault="009B769C" w:rsidP="009B769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B769C" w:rsidRPr="009B769C" w:rsidRDefault="009B769C" w:rsidP="009B76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9B769C" w:rsidRDefault="009B769C" w:rsidP="009B769C">
            <w:pPr>
              <w:jc w:val="center"/>
            </w:pPr>
            <w:proofErr w:type="gramStart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9B769C" w:rsidRPr="00870B04" w:rsidTr="009B769C">
        <w:trPr>
          <w:trHeight w:val="700"/>
          <w:jc w:val="center"/>
        </w:trPr>
        <w:tc>
          <w:tcPr>
            <w:tcW w:w="562" w:type="dxa"/>
            <w:vAlign w:val="center"/>
          </w:tcPr>
          <w:p w:rsidR="009B769C" w:rsidRPr="002754F4" w:rsidRDefault="009B769C" w:rsidP="009B769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9B769C" w:rsidRPr="009B769C" w:rsidRDefault="009B769C" w:rsidP="009B76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9B769C" w:rsidRDefault="009B769C" w:rsidP="009B769C">
            <w:pPr>
              <w:jc w:val="center"/>
            </w:pPr>
            <w:proofErr w:type="gramStart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9B769C" w:rsidRPr="00870B04" w:rsidTr="009B769C">
        <w:trPr>
          <w:trHeight w:val="700"/>
          <w:jc w:val="center"/>
        </w:trPr>
        <w:tc>
          <w:tcPr>
            <w:tcW w:w="562" w:type="dxa"/>
            <w:vAlign w:val="center"/>
          </w:tcPr>
          <w:p w:rsidR="009B769C" w:rsidRPr="002754F4" w:rsidRDefault="009B769C" w:rsidP="009B769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9B769C" w:rsidRDefault="009B769C" w:rsidP="009B76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9B769C" w:rsidRDefault="009B769C" w:rsidP="009B769C">
            <w:pPr>
              <w:ind w:left="249"/>
              <w:jc w:val="both"/>
              <w:rPr>
                <w:rFonts w:ascii="Calibri" w:hAnsi="Calibri" w:cs="Calibri"/>
                <w:color w:val="231F20"/>
              </w:rPr>
            </w:pPr>
            <w:r w:rsidRPr="00653215"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>
              <w:rPr>
                <w:rFonts w:ascii="Calibri" w:hAnsi="Calibri" w:cs="Calibri"/>
                <w:i/>
                <w:color w:val="231F20"/>
              </w:rPr>
              <w:t>d</w:t>
            </w:r>
            <w:r w:rsidRPr="00653215">
              <w:rPr>
                <w:rFonts w:ascii="Calibri" w:hAnsi="Calibri" w:cs="Calibri"/>
                <w:i/>
                <w:color w:val="231F20"/>
              </w:rPr>
              <w:t>epósito fechado no qual se armazenam os produtos na descrição da atividade.</w:t>
            </w:r>
          </w:p>
        </w:tc>
        <w:tc>
          <w:tcPr>
            <w:tcW w:w="1701" w:type="dxa"/>
            <w:vAlign w:val="center"/>
          </w:tcPr>
          <w:p w:rsidR="009B769C" w:rsidRDefault="009B769C" w:rsidP="009B769C">
            <w:pPr>
              <w:jc w:val="center"/>
            </w:pPr>
            <w:proofErr w:type="gramStart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9B769C" w:rsidRPr="00870B04" w:rsidTr="009B769C">
        <w:trPr>
          <w:trHeight w:val="700"/>
          <w:jc w:val="center"/>
        </w:trPr>
        <w:tc>
          <w:tcPr>
            <w:tcW w:w="562" w:type="dxa"/>
            <w:vAlign w:val="center"/>
          </w:tcPr>
          <w:p w:rsidR="009B769C" w:rsidRPr="002754F4" w:rsidRDefault="009B769C" w:rsidP="009B769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9B769C" w:rsidRDefault="009B769C" w:rsidP="009B76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9B769C" w:rsidRPr="00653215" w:rsidRDefault="009B769C" w:rsidP="009B769C">
            <w:pPr>
              <w:ind w:left="19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653215"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>
              <w:rPr>
                <w:rFonts w:ascii="Calibri" w:hAnsi="Calibri" w:cs="Calibri"/>
                <w:i/>
                <w:color w:val="231F20"/>
              </w:rPr>
              <w:t>d</w:t>
            </w:r>
            <w:r w:rsidRPr="00653215">
              <w:rPr>
                <w:rFonts w:ascii="Calibri" w:hAnsi="Calibri" w:cs="Calibri"/>
                <w:i/>
                <w:color w:val="231F20"/>
              </w:rPr>
              <w:t>epósito fechado no qual se armazenam os produtos na descrição da atividade.</w:t>
            </w:r>
          </w:p>
        </w:tc>
        <w:tc>
          <w:tcPr>
            <w:tcW w:w="1701" w:type="dxa"/>
            <w:vAlign w:val="center"/>
          </w:tcPr>
          <w:p w:rsidR="009B769C" w:rsidRDefault="009B769C" w:rsidP="009B769C">
            <w:pPr>
              <w:jc w:val="center"/>
            </w:pPr>
            <w:proofErr w:type="gramStart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9B769C" w:rsidRPr="00870B04" w:rsidTr="009B769C">
        <w:trPr>
          <w:trHeight w:val="700"/>
          <w:jc w:val="center"/>
        </w:trPr>
        <w:tc>
          <w:tcPr>
            <w:tcW w:w="562" w:type="dxa"/>
            <w:vAlign w:val="center"/>
          </w:tcPr>
          <w:p w:rsidR="009B769C" w:rsidRPr="002754F4" w:rsidRDefault="009B769C" w:rsidP="009B769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9B769C" w:rsidRDefault="009B769C" w:rsidP="009B769C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  <w:p w:rsidR="009B769C" w:rsidRPr="00653215" w:rsidRDefault="009B769C" w:rsidP="009B769C">
            <w:pPr>
              <w:ind w:left="26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653215"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>
              <w:rPr>
                <w:rFonts w:ascii="Calibri" w:hAnsi="Calibri" w:cs="Calibri"/>
                <w:i/>
                <w:color w:val="231F20"/>
              </w:rPr>
              <w:t>d</w:t>
            </w:r>
            <w:r w:rsidRPr="00653215">
              <w:rPr>
                <w:rFonts w:ascii="Calibri" w:hAnsi="Calibri" w:cs="Calibri"/>
                <w:i/>
                <w:color w:val="231F20"/>
              </w:rPr>
              <w:t>epósito fechado no qual se armazenam os produtos na descrição da atividade</w:t>
            </w:r>
          </w:p>
        </w:tc>
        <w:tc>
          <w:tcPr>
            <w:tcW w:w="1701" w:type="dxa"/>
            <w:vAlign w:val="center"/>
          </w:tcPr>
          <w:p w:rsidR="009B769C" w:rsidRDefault="009B769C" w:rsidP="009B769C">
            <w:pPr>
              <w:jc w:val="center"/>
            </w:pPr>
            <w:proofErr w:type="gramStart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DE5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09051B" w:rsidRDefault="0009051B" w:rsidP="00544B9B">
      <w:pPr>
        <w:jc w:val="both"/>
      </w:pPr>
    </w:p>
    <w:p w:rsidR="00653215" w:rsidRDefault="00653215" w:rsidP="00544B9B">
      <w:pPr>
        <w:jc w:val="both"/>
        <w:rPr>
          <w:sz w:val="14"/>
        </w:rPr>
      </w:pPr>
    </w:p>
    <w:p w:rsidR="009B769C" w:rsidRPr="00653215" w:rsidRDefault="009B769C" w:rsidP="00544B9B">
      <w:pPr>
        <w:jc w:val="both"/>
        <w:rPr>
          <w:sz w:val="14"/>
        </w:rPr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2C5456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</w:t>
            </w:r>
            <w:r w:rsidR="002C5456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653215" w:rsidP="00653215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215">
              <w:rPr>
                <w:rFonts w:asciiTheme="minorHAnsi" w:hAnsiTheme="minorHAnsi" w:cstheme="minorHAnsi"/>
                <w:sz w:val="22"/>
                <w:szCs w:val="22"/>
              </w:rPr>
              <w:t>Produção de Farinha de Mandioca e Derivados</w:t>
            </w:r>
          </w:p>
        </w:tc>
        <w:tc>
          <w:tcPr>
            <w:tcW w:w="1128" w:type="dxa"/>
            <w:vAlign w:val="center"/>
          </w:tcPr>
          <w:p w:rsidR="002A3873" w:rsidRPr="00C45987" w:rsidRDefault="00921F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653215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21FEB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158A2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67993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F9" w:rsidRDefault="001D67F9" w:rsidP="009E627F">
      <w:pPr>
        <w:spacing w:after="0" w:line="240" w:lineRule="auto"/>
      </w:pPr>
      <w:r>
        <w:separator/>
      </w:r>
    </w:p>
  </w:endnote>
  <w:endnote w:type="continuationSeparator" w:id="0">
    <w:p w:rsidR="001D67F9" w:rsidRDefault="001D67F9" w:rsidP="009E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93" w:rsidRDefault="001679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93" w:rsidRDefault="001679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93" w:rsidRDefault="001679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F9" w:rsidRDefault="001D67F9" w:rsidP="009E627F">
      <w:pPr>
        <w:spacing w:after="0" w:line="240" w:lineRule="auto"/>
      </w:pPr>
      <w:r>
        <w:separator/>
      </w:r>
    </w:p>
  </w:footnote>
  <w:footnote w:type="continuationSeparator" w:id="0">
    <w:p w:rsidR="001D67F9" w:rsidRDefault="001D67F9" w:rsidP="009E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93" w:rsidRDefault="001679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93" w:rsidRDefault="001679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93" w:rsidRDefault="00167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67993"/>
    <w:rsid w:val="00171A2B"/>
    <w:rsid w:val="00175633"/>
    <w:rsid w:val="001A1DA5"/>
    <w:rsid w:val="001B5CF9"/>
    <w:rsid w:val="001D4957"/>
    <w:rsid w:val="001D67F9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C5456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3215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16444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57672"/>
    <w:rsid w:val="009A6015"/>
    <w:rsid w:val="009B769C"/>
    <w:rsid w:val="009C5158"/>
    <w:rsid w:val="009D1C1D"/>
    <w:rsid w:val="009D2275"/>
    <w:rsid w:val="009E5103"/>
    <w:rsid w:val="009E627F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374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E6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7F"/>
  </w:style>
  <w:style w:type="paragraph" w:styleId="Rodap">
    <w:name w:val="footer"/>
    <w:basedOn w:val="Normal"/>
    <w:link w:val="RodapChar"/>
    <w:uiPriority w:val="99"/>
    <w:unhideWhenUsed/>
    <w:rsid w:val="009E6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9</cp:revision>
  <cp:lastPrinted>2021-01-26T19:40:00Z</cp:lastPrinted>
  <dcterms:created xsi:type="dcterms:W3CDTF">2019-08-22T12:06:00Z</dcterms:created>
  <dcterms:modified xsi:type="dcterms:W3CDTF">2021-01-26T19:40:00Z</dcterms:modified>
</cp:coreProperties>
</file>